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DA9" w:rsidRPr="002921F2" w:rsidRDefault="00C955FC">
      <w:pPr>
        <w:spacing w:after="0" w:line="264" w:lineRule="auto"/>
        <w:ind w:left="120"/>
        <w:rPr>
          <w:lang w:val="ru-RU"/>
        </w:rPr>
      </w:pPr>
      <w:bookmarkStart w:id="0" w:name="block-8240667"/>
      <w:bookmarkStart w:id="1" w:name="_GoBack"/>
      <w:bookmarkEnd w:id="1"/>
      <w:r w:rsidRPr="002921F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D7DA9" w:rsidRPr="002921F2" w:rsidRDefault="009D7DA9">
      <w:pPr>
        <w:spacing w:after="0" w:line="264" w:lineRule="auto"/>
        <w:ind w:left="120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9D7DA9" w:rsidRPr="002921F2" w:rsidRDefault="009D7DA9">
      <w:pPr>
        <w:spacing w:after="0" w:line="264" w:lineRule="auto"/>
        <w:ind w:left="120"/>
        <w:rPr>
          <w:lang w:val="ru-RU"/>
        </w:rPr>
      </w:pPr>
    </w:p>
    <w:p w:rsidR="009D7DA9" w:rsidRPr="002921F2" w:rsidRDefault="00C955FC">
      <w:pPr>
        <w:spacing w:after="0" w:line="264" w:lineRule="auto"/>
        <w:ind w:left="120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9D7DA9" w:rsidRPr="002921F2" w:rsidRDefault="009D7DA9">
      <w:pPr>
        <w:spacing w:after="0" w:line="264" w:lineRule="auto"/>
        <w:ind w:left="120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2921F2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2921F2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9D7DA9" w:rsidRPr="002921F2" w:rsidRDefault="00C955FC">
      <w:pPr>
        <w:spacing w:after="0" w:line="264" w:lineRule="auto"/>
        <w:ind w:left="120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9D7DA9" w:rsidRPr="002921F2" w:rsidRDefault="009D7DA9">
      <w:pPr>
        <w:spacing w:after="0" w:line="264" w:lineRule="auto"/>
        <w:ind w:left="120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9D7DA9" w:rsidRPr="002921F2" w:rsidRDefault="00C955FC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9D7DA9" w:rsidRDefault="00C955FC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2921F2">
        <w:rPr>
          <w:rFonts w:ascii="Times New Roman" w:hAnsi="Times New Roman"/>
          <w:color w:val="FF0000"/>
          <w:sz w:val="28"/>
          <w:lang w:val="ru-RU"/>
        </w:rPr>
        <w:t>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9D7DA9" w:rsidRPr="002921F2" w:rsidRDefault="00C955FC">
      <w:pPr>
        <w:spacing w:after="0" w:line="264" w:lineRule="auto"/>
        <w:ind w:left="120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9D7DA9" w:rsidRPr="002921F2" w:rsidRDefault="009D7DA9">
      <w:pPr>
        <w:spacing w:after="0" w:line="264" w:lineRule="auto"/>
        <w:ind w:left="120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132 часа (из них ‌</w:t>
      </w:r>
      <w:bookmarkStart w:id="2" w:name="8184041c-500f-4898-8c17-3f7c192d7a9a"/>
      <w:r w:rsidRPr="002921F2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2"/>
      <w:r w:rsidRPr="002921F2">
        <w:rPr>
          <w:rFonts w:ascii="Times New Roman" w:hAnsi="Times New Roman"/>
          <w:color w:val="000000"/>
          <w:sz w:val="28"/>
          <w:lang w:val="ru-RU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9D7DA9" w:rsidRPr="002921F2" w:rsidRDefault="009D7DA9">
      <w:pPr>
        <w:rPr>
          <w:lang w:val="ru-RU"/>
        </w:rPr>
        <w:sectPr w:rsidR="009D7DA9" w:rsidRPr="002921F2" w:rsidSect="00E242CA">
          <w:pgSz w:w="16383" w:h="11906" w:orient="landscape"/>
          <w:pgMar w:top="851" w:right="1134" w:bottom="1134" w:left="1134" w:header="720" w:footer="720" w:gutter="0"/>
          <w:cols w:space="720"/>
          <w:docGrid w:linePitch="299"/>
        </w:sect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bookmarkStart w:id="3" w:name="block-8240665"/>
      <w:bookmarkEnd w:id="0"/>
      <w:r w:rsidRPr="002921F2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4" w:name="_ftnref1"/>
      <w:r>
        <w:fldChar w:fldCharType="begin"/>
      </w:r>
      <w:r w:rsidRPr="002921F2">
        <w:rPr>
          <w:lang w:val="ru-RU"/>
        </w:rPr>
        <w:instrText xml:space="preserve"> </w:instrText>
      </w:r>
      <w:r>
        <w:instrText>HYPERLINK</w:instrText>
      </w:r>
      <w:r w:rsidRPr="002921F2">
        <w:rPr>
          <w:lang w:val="ru-RU"/>
        </w:rPr>
        <w:instrText xml:space="preserve"> \</w:instrText>
      </w:r>
      <w:r>
        <w:instrText>l</w:instrText>
      </w:r>
      <w:r w:rsidRPr="002921F2">
        <w:rPr>
          <w:lang w:val="ru-RU"/>
        </w:rPr>
        <w:instrText xml:space="preserve"> "_</w:instrText>
      </w:r>
      <w:r>
        <w:instrText>ftn</w:instrText>
      </w:r>
      <w:r w:rsidRPr="002921F2">
        <w:rPr>
          <w:lang w:val="ru-RU"/>
        </w:rPr>
        <w:instrText>1" \</w:instrText>
      </w:r>
      <w:r>
        <w:instrText>h</w:instrText>
      </w:r>
      <w:r w:rsidRPr="002921F2">
        <w:rPr>
          <w:lang w:val="ru-RU"/>
        </w:rPr>
        <w:instrText xml:space="preserve"> </w:instrText>
      </w:r>
      <w:r>
        <w:fldChar w:fldCharType="separate"/>
      </w:r>
      <w:r w:rsidRPr="002921F2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4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‌</w:t>
      </w:r>
      <w:bookmarkStart w:id="5" w:name="192040c8-9be0-4bcc-9f47-45c543c4cd5f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5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‌</w:t>
      </w:r>
      <w:bookmarkStart w:id="6" w:name="fea8cf03-c8e1-4ed3-94a3-40e6561a8359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6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Многообразие малых жанров устного народного творчества: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загадка, пословица, их назначение (веселить, потешать, играть, поучать).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Особенности разных малых фольклорных жанров.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В.В. Бианки «Лис и Мышонок», Е.И.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‌</w:t>
      </w:r>
      <w:bookmarkStart w:id="7" w:name="fce98a40-ae0b-4d2c-875d-505cf2d5a21d"/>
      <w:r w:rsidRPr="002921F2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7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А. В. Митяева ‌</w:t>
      </w:r>
      <w:bookmarkStart w:id="8" w:name="a3da6f91-f80f-4d4a-8e62-998ba5c8e117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8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близким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>), проявление любви и заботы о родных людях.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‌</w:t>
      </w:r>
      <w:bookmarkStart w:id="9" w:name="e4e52ce4-82f6-450f-a8ef-39f9bea95300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9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необычными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>, сказочными, фантастическими.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r w:rsidRPr="002921F2">
        <w:rPr>
          <w:rFonts w:ascii="Times New Roman" w:hAnsi="Times New Roman"/>
          <w:color w:val="333333"/>
          <w:sz w:val="28"/>
          <w:lang w:val="ru-RU"/>
        </w:rPr>
        <w:t>​‌</w:t>
      </w:r>
      <w:bookmarkStart w:id="10" w:name="1276de16-2d11-43d3-bead-a64a93ae8cc5"/>
      <w:r w:rsidRPr="002921F2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0"/>
      <w:r w:rsidRPr="002921F2">
        <w:rPr>
          <w:rFonts w:ascii="Times New Roman" w:hAnsi="Times New Roman"/>
          <w:color w:val="333333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9D7DA9" w:rsidRPr="002921F2" w:rsidRDefault="00C955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9D7DA9" w:rsidRPr="002921F2" w:rsidRDefault="00C955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понимать, что те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кст пр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9D7DA9" w:rsidRPr="002921F2" w:rsidRDefault="00C955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D7DA9" w:rsidRPr="002921F2" w:rsidRDefault="00C955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9D7DA9" w:rsidRPr="002921F2" w:rsidRDefault="00C955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к обсуждаемой проблеме;</w:t>
      </w:r>
    </w:p>
    <w:p w:rsidR="009D7DA9" w:rsidRPr="002921F2" w:rsidRDefault="00C955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9D7DA9" w:rsidRPr="002921F2" w:rsidRDefault="00C955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9D7DA9" w:rsidRPr="002921F2" w:rsidRDefault="00C955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описывать своё настроение после слушания (чтения) стихотворений, сказок, рассказов.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D7DA9" w:rsidRPr="002921F2" w:rsidRDefault="00C955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9D7DA9" w:rsidRPr="002921F2" w:rsidRDefault="00C955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9D7DA9" w:rsidRPr="002921F2" w:rsidRDefault="00C955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9D7DA9" w:rsidRPr="002921F2" w:rsidRDefault="00C955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9D7DA9" w:rsidRPr="002921F2" w:rsidRDefault="00C955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1" w:name="eb176ee2-af43-40d4-a1ee-b090419c1179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11"/>
      <w:r w:rsidRPr="002921F2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2" w:name="133f36d8-58eb-4703-aa32-18eef51ef659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12"/>
      <w:r w:rsidRPr="002921F2">
        <w:rPr>
          <w:rFonts w:ascii="Times New Roman" w:hAnsi="Times New Roman"/>
          <w:color w:val="000000"/>
          <w:sz w:val="28"/>
          <w:lang w:val="ru-RU"/>
        </w:rPr>
        <w:t>‌).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3" w:name="60d4b361-5c35-450d-9ed8-60410acf6db4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3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4" w:name="d90ce49e-f5c7-4bfc-ba4a-92feb4e54a52"/>
      <w:r w:rsidRPr="002921F2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4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Тема природы в разные времена года (осень, зима, весна, лето) в произведениях литературы ‌</w:t>
      </w:r>
      <w:bookmarkStart w:id="15" w:name="a9441494-befb-474c-980d-17418cebb9a9"/>
      <w:r w:rsidRPr="002921F2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5"/>
      <w:r w:rsidRPr="002921F2">
        <w:rPr>
          <w:rFonts w:ascii="Times New Roman" w:hAnsi="Times New Roman"/>
          <w:color w:val="000000"/>
          <w:sz w:val="28"/>
          <w:lang w:val="ru-RU"/>
        </w:rPr>
        <w:t>‌. Эстетическое восприятие явлений природы (звуки, краски времён года).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6" w:name="9e6d0f8b-b9cc-4a5a-96f8-fa217be0cdd9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2921F2">
        <w:rPr>
          <w:rFonts w:ascii="Times New Roman" w:hAnsi="Times New Roman"/>
          <w:color w:val="000000"/>
          <w:sz w:val="28"/>
          <w:lang w:val="ru-RU"/>
        </w:rPr>
        <w:t>‌) и музыкальных произведениях (например, произведения П. И. Чайковского, А. Вивальди ‌</w:t>
      </w:r>
      <w:bookmarkStart w:id="17" w:name="e5c2f998-10e7-44fc-bdda-dfec1693f887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Обсыпается наш сад…», М.М. Пришвин «Осеннее утро», Г.А.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8" w:name="2d1b25dd-7e61-4fc3-9b40-52f6c7be69e0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8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2921F2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9" w:name="6412d18c-a4c6-4681-9757-e9608467f10d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19"/>
      <w:r w:rsidRPr="002921F2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‌</w:t>
      </w:r>
      <w:bookmarkStart w:id="20" w:name="6d735cba-503d-4ed1-a53f-5468e4a27f01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0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lastRenderedPageBreak/>
        <w:t>Мир сказок.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1" w:name="3f36f3cc-f68d-481c-9f68-8a09ab5407f1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1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Дружба людей и животных – тема литературы (произведения Е. 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В. В. Бианки, С. В. Михалкова, Б. С. Житкова, М. М. Пришвина ‌</w:t>
      </w:r>
      <w:bookmarkStart w:id="22" w:name="dd853ef0-68f9-4441-80c5-be39b469ea42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22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‌</w:t>
      </w:r>
      <w:bookmarkStart w:id="23" w:name="305fc3fd-0d75-43c6-b5e8-b77dae865863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3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О </w:t>
      </w:r>
      <w:proofErr w:type="gramStart"/>
      <w:r w:rsidRPr="002921F2">
        <w:rPr>
          <w:rFonts w:ascii="Times New Roman" w:hAnsi="Times New Roman"/>
          <w:i/>
          <w:color w:val="000000"/>
          <w:sz w:val="28"/>
          <w:lang w:val="ru-RU"/>
        </w:rPr>
        <w:t>наших</w:t>
      </w:r>
      <w:proofErr w:type="gramEnd"/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 близких, о семье</w:t>
      </w:r>
      <w:r w:rsidRPr="002921F2">
        <w:rPr>
          <w:rFonts w:ascii="Times New Roman" w:hAnsi="Times New Roman"/>
          <w:color w:val="000000"/>
          <w:sz w:val="28"/>
          <w:lang w:val="ru-RU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4" w:name="8497a925-adbe-4600-9382-168da4c3c80b"/>
      <w:r w:rsidRPr="002921F2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4"/>
      <w:r w:rsidRPr="002921F2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«Салют» ‌</w:t>
      </w:r>
      <w:bookmarkStart w:id="25" w:name="c4dddd01-51be-4cab-bffc-20489de7184c"/>
      <w:r w:rsidRPr="002921F2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5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2921F2">
        <w:rPr>
          <w:rFonts w:ascii="Times New Roman" w:hAnsi="Times New Roman"/>
          <w:color w:val="000000"/>
          <w:sz w:val="28"/>
          <w:lang w:val="ru-RU"/>
        </w:rPr>
        <w:t>. Круг чтения: литературная (авторская) сказка ‌</w:t>
      </w:r>
      <w:bookmarkStart w:id="26" w:name="0c3ae019-4704-47be-8c05-88069337bebf"/>
      <w:r w:rsidRPr="002921F2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6"/>
      <w:r w:rsidRPr="002921F2">
        <w:rPr>
          <w:rFonts w:ascii="Times New Roman" w:hAnsi="Times New Roman"/>
          <w:color w:val="000000"/>
          <w:sz w:val="28"/>
          <w:lang w:val="ru-RU"/>
        </w:rPr>
        <w:t>‌: зарубежные писатели-сказочники (Ш. Перро, Х.-К. Андерсен ‌</w:t>
      </w:r>
      <w:bookmarkStart w:id="27" w:name="0e95da97-7b05-41cd-84b7-0db56826c5ee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27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‌). Характеристика авторской сказки: герои,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28" w:name="63220a7a-3056-4cb7-8b8f-8dfa3716a258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8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921F2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2921F2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  <w:proofErr w:type="gramEnd"/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  <w:proofErr w:type="gramEnd"/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  <w:proofErr w:type="gramEnd"/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кст ск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9D7DA9" w:rsidRPr="002921F2" w:rsidRDefault="00C955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те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кст ст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9D7DA9" w:rsidRPr="002921F2" w:rsidRDefault="00C955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9D7DA9" w:rsidRPr="002921F2" w:rsidRDefault="00C955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9D7DA9" w:rsidRPr="002921F2" w:rsidRDefault="00C955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9D7DA9" w:rsidRPr="002921F2" w:rsidRDefault="00C955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9D7DA9" w:rsidRPr="002921F2" w:rsidRDefault="00C955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9D7DA9" w:rsidRDefault="00C955FC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9D7DA9" w:rsidRPr="002921F2" w:rsidRDefault="00C955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9D7DA9" w:rsidRDefault="00C955FC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загадки, рассказы, небольшие сказки;</w:t>
      </w:r>
    </w:p>
    <w:p w:rsidR="009D7DA9" w:rsidRPr="002921F2" w:rsidRDefault="00C955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D7DA9" w:rsidRPr="002921F2" w:rsidRDefault="00C955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9D7DA9" w:rsidRPr="002921F2" w:rsidRDefault="00C955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9D7DA9" w:rsidRPr="002921F2" w:rsidRDefault="00C955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9D7DA9" w:rsidRDefault="00C955FC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lastRenderedPageBreak/>
        <w:t>Совместная деятельность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9D7DA9" w:rsidRPr="002921F2" w:rsidRDefault="00C955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9D7DA9" w:rsidRPr="002921F2" w:rsidRDefault="00C955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‌</w:t>
      </w:r>
      <w:bookmarkStart w:id="29" w:name="96e70618-7a1d-4135-8fd3-a8d5b625e8a7"/>
      <w:r w:rsidRPr="002921F2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9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Фольклор (устное народное творчество).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30" w:name="6dc3c912-0f6b-44b2-87fb-4fa8c0a8ddd8"/>
      <w:r w:rsidRPr="002921F2">
        <w:rPr>
          <w:rFonts w:ascii="Times New Roman" w:hAnsi="Times New Roman"/>
          <w:color w:val="000000"/>
          <w:sz w:val="28"/>
          <w:lang w:val="ru-RU"/>
        </w:rPr>
        <w:t>и др.)</w:t>
      </w:r>
      <w:bookmarkEnd w:id="30"/>
      <w:r w:rsidRPr="002921F2">
        <w:rPr>
          <w:rFonts w:ascii="Times New Roman" w:hAnsi="Times New Roman"/>
          <w:color w:val="000000"/>
          <w:sz w:val="28"/>
          <w:lang w:val="ru-RU"/>
        </w:rPr>
        <w:t>‌. Отражение в сказках народного быта и культуры. Составление плана сказки.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1" w:name="2d4a2950-b4e9-4f16-a8a6-487d5016001d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1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‌</w:t>
      </w:r>
      <w:bookmarkStart w:id="32" w:name="80f00626-952e-41bd-9beb-6d0f5fe1ba6b"/>
      <w:r w:rsidRPr="002921F2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2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фольклорными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Лебеди», «В тот год осенняя погода…», «Опрятней модного паркета…» ‌</w:t>
      </w:r>
      <w:bookmarkStart w:id="33" w:name="db43cb12-75a1-43f5-b252-1995adfd2fff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3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4" w:name="99ba0051-1be8-4e8f-b0dd-a10143c31c81"/>
      <w:r w:rsidRPr="002921F2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4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5" w:name="738a01c7-d12e-4abb-aa19-15d8e09af024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5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2921F2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2921F2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36" w:name="a8556af8-9a03-49c3-b8c8-d0217dccd1c5"/>
      <w:r w:rsidRPr="002921F2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36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‌: Ф. И. Тютчева, А. А. Фета, А. Н.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Н. А. Некрасова, А. А. Блока, И. А. Бунина, ‌</w:t>
      </w:r>
      <w:bookmarkStart w:id="37" w:name="236d15e5-7adb-4fc2-919e-678797fd1898"/>
      <w:r w:rsidRPr="002921F2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7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», «Мама!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8" w:name="b39133dd-5b08-4549-a5bd-8bf368254092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8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2921F2">
        <w:rPr>
          <w:rFonts w:ascii="Times New Roman" w:hAnsi="Times New Roman"/>
          <w:color w:val="000000"/>
          <w:sz w:val="28"/>
          <w:lang w:val="ru-RU"/>
        </w:rPr>
        <w:t>. Жанровое многообразие произведений Л. Н. Толстого: сказки, рассказы, басни, быль ‌</w:t>
      </w:r>
      <w:bookmarkStart w:id="39" w:name="1a0e8552-8319-44da-b4b7-9c067d7af546"/>
      <w:r w:rsidRPr="002921F2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39"/>
      <w:r w:rsidRPr="002921F2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40" w:name="7bc5c68d-92f5-41d5-9535-d638ea476e3f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0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‌</w:t>
      </w:r>
      <w:bookmarkStart w:id="41" w:name="14358877-86a6-40e2-9fb5-58334b8a6e9a"/>
      <w:r w:rsidRPr="002921F2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1"/>
      <w:r w:rsidRPr="002921F2">
        <w:rPr>
          <w:rFonts w:ascii="Times New Roman" w:hAnsi="Times New Roman"/>
          <w:color w:val="000000"/>
          <w:sz w:val="28"/>
          <w:lang w:val="ru-RU"/>
        </w:rPr>
        <w:t>‌. Круг чтения: произведения В. М. Гаршина, М. Горького, И. С. Соколова-Микитова ‌</w:t>
      </w:r>
      <w:bookmarkStart w:id="42" w:name="c6bf05b5-49bd-40a2-90b7-cfd41b2279a7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42"/>
      <w:r w:rsidRPr="002921F2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» ‌</w:t>
      </w:r>
      <w:bookmarkStart w:id="43" w:name="ea02cf5f-d5e4-4b30-812a-1b46ec679534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3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Мамина-Сибиряка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К. Г. Паустовского, М. М. Пришвина, Б. С. Житкова.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Мамин-Сибиряк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«Приёмыш» ‌</w:t>
      </w:r>
      <w:bookmarkStart w:id="44" w:name="68f21dae-0b2e-4871-b761-be4991ec4878"/>
      <w:r w:rsidRPr="002921F2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4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5" w:name="7684134c-2d89-4058-b80b-6ad24d340e2c"/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5"/>
      <w:r w:rsidRPr="002921F2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46" w:name="e453ae69-7b50-49e1-850e-5455f39cac3b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6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47" w:name="db307144-10c3-47e0-8f79-b83f6461fd22"/>
      <w:r w:rsidRPr="002921F2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47"/>
      <w:r w:rsidRPr="002921F2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48" w:name="cb0fcba1-b7c3-44d2-9bb6-c0a6c9168eca"/>
      <w:r w:rsidRPr="002921F2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8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9" w:name="bfd2c4b6-8e45-47df-8299-90bb4d27aacd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9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50" w:name="3e21f5c4-1001-4583-8489-5f0ba36061b9"/>
      <w:r w:rsidRPr="002921F2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0"/>
      <w:r w:rsidRPr="002921F2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1" w:name="f6f542f3-f6cf-4368-a418-eb5d19aa0b2b"/>
      <w:r w:rsidRPr="002921F2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1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2" w:name="0e6b1fdc-e350-43b1-a03c-45387667d39d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2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9D7DA9" w:rsidRPr="002921F2" w:rsidRDefault="00C955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2921F2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9D7DA9" w:rsidRDefault="00C955FC">
      <w:pPr>
        <w:numPr>
          <w:ilvl w:val="0"/>
          <w:numId w:val="13"/>
        </w:numPr>
        <w:spacing w:after="0" w:line="264" w:lineRule="auto"/>
        <w:jc w:val="both"/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9D7DA9" w:rsidRPr="002921F2" w:rsidRDefault="00C955F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9D7DA9" w:rsidRPr="002921F2" w:rsidRDefault="00C955F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D7DA9" w:rsidRPr="002921F2" w:rsidRDefault="00C955F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9D7DA9" w:rsidRPr="002921F2" w:rsidRDefault="00C955F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9D7DA9" w:rsidRPr="002921F2" w:rsidRDefault="00C955F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9D7DA9" w:rsidRPr="002921F2" w:rsidRDefault="00C955F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9D7DA9" w:rsidRPr="002921F2" w:rsidRDefault="00C955F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i/>
          <w:color w:val="000000"/>
          <w:sz w:val="28"/>
          <w:lang w:val="ru-RU"/>
        </w:rPr>
        <w:t>Регулятивные</w:t>
      </w:r>
      <w:proofErr w:type="gramEnd"/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 универсальные учебные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9D7DA9" w:rsidRPr="002921F2" w:rsidRDefault="00C955F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9D7DA9" w:rsidRPr="002921F2" w:rsidRDefault="00C955F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восприятия текста на слух;</w:t>
      </w:r>
    </w:p>
    <w:p w:rsidR="009D7DA9" w:rsidRPr="002921F2" w:rsidRDefault="00C955F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9D7DA9" w:rsidRPr="002921F2" w:rsidRDefault="00C955F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9D7DA9" w:rsidRPr="002921F2" w:rsidRDefault="00C955F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9D7DA9" w:rsidRPr="002921F2" w:rsidRDefault="00C955F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53" w:name="e723ba6f-ad13-4eb9-88fb-092822236b1d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53"/>
      <w:r w:rsidRPr="002921F2">
        <w:rPr>
          <w:rFonts w:ascii="Times New Roman" w:hAnsi="Times New Roman"/>
          <w:color w:val="000000"/>
          <w:sz w:val="28"/>
          <w:lang w:val="ru-RU"/>
        </w:rPr>
        <w:t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2921F2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4" w:name="127f14ef-247e-4055-acfd-bc40c4be0ca9"/>
      <w:r w:rsidRPr="002921F2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4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2921F2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произведения малых жанров фольклора, народные сказки ‌</w:t>
      </w:r>
      <w:bookmarkStart w:id="55" w:name="13ed692d-f68b-4ab7-9394-065d0e010e2b"/>
      <w:r w:rsidRPr="002921F2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5"/>
      <w:r w:rsidRPr="002921F2">
        <w:rPr>
          <w:rFonts w:ascii="Times New Roman" w:hAnsi="Times New Roman"/>
          <w:color w:val="000000"/>
          <w:sz w:val="28"/>
          <w:lang w:val="ru-RU"/>
        </w:rPr>
        <w:t>‌, сказки народов России ‌</w:t>
      </w:r>
      <w:bookmarkStart w:id="56" w:name="88e382a1-4742-44f3-be40-3355538b7bf0"/>
      <w:r w:rsidRPr="002921F2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6"/>
      <w:r w:rsidRPr="002921F2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57" w:name="65d9a5fc-cfbc-4c38-8800-4fae49f12f66"/>
      <w:r w:rsidRPr="002921F2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7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2921F2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8" w:name="d4959437-1f52-4e04-ad5c-5e5962b220a9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8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, Л. Н. Толстого, С. В. Михалкова. Басни стихотворные и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‌</w:t>
      </w:r>
      <w:bookmarkStart w:id="59" w:name="f6b74d8a-3a68-456b-9560-c1d56f3a7703"/>
      <w:r w:rsidRPr="002921F2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59"/>
      <w:r w:rsidRPr="002921F2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‌</w:t>
      </w:r>
      <w:bookmarkStart w:id="60" w:name="fb9c6b46-90e6-44d3-98e5-d86df8a78f70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0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Круг чтения: лирические произведения М. Ю. Лермонтова ‌</w:t>
      </w:r>
      <w:bookmarkStart w:id="61" w:name="8753b9aa-1497-4d8a-9925-78a7378ffdc6"/>
      <w:r w:rsidRPr="002921F2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1"/>
      <w:r w:rsidRPr="002921F2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2" w:name="a3acb784-465c-47f9-a1a9-55fd03aefdd7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2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‌</w:t>
      </w:r>
      <w:bookmarkStart w:id="63" w:name="c485f24c-ccf6-4a4b-a332-12b0e9bda1ee"/>
      <w:r w:rsidRPr="002921F2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3"/>
      <w:r w:rsidRPr="002921F2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4" w:name="b696e61f-1fed-496e-b40a-891403c8acb0"/>
      <w:r w:rsidRPr="002921F2">
        <w:rPr>
          <w:rFonts w:ascii="Times New Roman" w:hAnsi="Times New Roman"/>
          <w:color w:val="000000"/>
          <w:sz w:val="28"/>
          <w:lang w:val="ru-RU"/>
        </w:rPr>
        <w:t>и др.</w:t>
      </w:r>
      <w:bookmarkEnd w:id="64"/>
      <w:r w:rsidRPr="002921F2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5" w:name="bf3989dc-2faf-4749-85de-63cc4f5b6c7f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5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proofErr w:type="gramStart"/>
      <w:r w:rsidRPr="002921F2">
        <w:rPr>
          <w:rFonts w:ascii="Times New Roman" w:hAnsi="Times New Roman"/>
          <w:i/>
          <w:color w:val="000000"/>
          <w:sz w:val="28"/>
          <w:lang w:val="ru-RU"/>
        </w:rPr>
        <w:t>Х–</w:t>
      </w:r>
      <w:proofErr w:type="gramEnd"/>
      <w:r w:rsidRPr="002921F2">
        <w:rPr>
          <w:rFonts w:ascii="Times New Roman" w:hAnsi="Times New Roman"/>
          <w:i/>
          <w:color w:val="000000"/>
          <w:sz w:val="28"/>
          <w:lang w:val="ru-RU"/>
        </w:rPr>
        <w:t xml:space="preserve"> ХХ веков</w:t>
      </w:r>
      <w:r w:rsidRPr="002921F2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66" w:name="05556173-ef49-42c0-b650-76e818c52f73"/>
      <w:r w:rsidRPr="002921F2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66"/>
      <w:r w:rsidRPr="002921F2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67" w:name="10df2cc6-7eaf-452a-be27-c403590473e7"/>
      <w:r w:rsidRPr="002921F2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7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Репродукция картины как иллюстрация к лирическому произведению.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r w:rsidRPr="002921F2">
        <w:rPr>
          <w:rFonts w:ascii="Times New Roman" w:hAnsi="Times New Roman"/>
          <w:color w:val="333333"/>
          <w:sz w:val="28"/>
          <w:lang w:val="ru-RU"/>
        </w:rPr>
        <w:t>​‌</w:t>
      </w:r>
      <w:bookmarkStart w:id="68" w:name="81524b2d-8972-479d-bbde-dc24af398f71"/>
      <w:r w:rsidRPr="002921F2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68"/>
      <w:r w:rsidRPr="002921F2">
        <w:rPr>
          <w:rFonts w:ascii="Times New Roman" w:hAnsi="Times New Roman"/>
          <w:color w:val="333333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lastRenderedPageBreak/>
        <w:t>Творчество Л. Н. Толстого</w:t>
      </w:r>
      <w:r w:rsidRPr="002921F2">
        <w:rPr>
          <w:rFonts w:ascii="Times New Roman" w:hAnsi="Times New Roman"/>
          <w:color w:val="000000"/>
          <w:sz w:val="28"/>
          <w:lang w:val="ru-RU"/>
        </w:rPr>
        <w:t>. Круг чтения ‌</w:t>
      </w:r>
      <w:bookmarkStart w:id="69" w:name="8bd46c4b-5995-4a73-9b20-d9c86c3c5312"/>
      <w:r w:rsidRPr="002921F2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69"/>
      <w:r w:rsidRPr="002921F2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70" w:name="7dfac43d-95d1-4f1a-9ef0-dd2e363e5574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0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1" w:name="6b7a4d8f-0c10-4499-8b29-96f966374409"/>
      <w:r w:rsidRPr="002921F2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1"/>
      <w:r w:rsidRPr="002921F2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2" w:name="2404cae9-2aea-4be9-9c14-d1f2464ae947"/>
      <w:r w:rsidRPr="002921F2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2"/>
      <w:r w:rsidRPr="002921F2">
        <w:rPr>
          <w:rFonts w:ascii="Times New Roman" w:hAnsi="Times New Roman"/>
          <w:color w:val="000000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2921F2">
        <w:rPr>
          <w:rFonts w:ascii="Times New Roman" w:hAnsi="Times New Roman"/>
          <w:color w:val="333333"/>
          <w:sz w:val="28"/>
          <w:lang w:val="ru-RU"/>
        </w:rPr>
        <w:t>​‌</w:t>
      </w:r>
      <w:bookmarkStart w:id="73" w:name="32f573be-918d-43d1-9ae6-41e22d8f0125"/>
      <w:r w:rsidRPr="002921F2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3"/>
      <w:r w:rsidRPr="002921F2">
        <w:rPr>
          <w:rFonts w:ascii="Times New Roman" w:hAnsi="Times New Roman"/>
          <w:color w:val="333333"/>
          <w:sz w:val="28"/>
          <w:lang w:val="ru-RU"/>
        </w:rPr>
        <w:t>‌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взрослыми и сверстниками ‌</w:t>
      </w:r>
      <w:bookmarkStart w:id="74" w:name="af055e7a-930d-4d71-860c-0ef134e8808b"/>
      <w:r w:rsidRPr="002921F2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4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‌: А. П. Чехова, Н. Г. Гарина-Михайловского, М.М. Зощенко,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К.Г.Паустовский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‌</w:t>
      </w:r>
      <w:bookmarkStart w:id="75" w:name="7725f3ac-90cc-4ff9-a933-5f2500765865"/>
      <w:r w:rsidRPr="002921F2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5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А.П. Чехов «Мальчики», Н.Г. Гарин-Михайловский «Детство Тёмы» (отдельные главы), М.М. Зощенко «О Лёньке и Миньке» ‌</w:t>
      </w:r>
      <w:bookmarkStart w:id="76" w:name="b11b7b7c-b734-4b90-8e59-61db21edb4cb"/>
      <w:r w:rsidRPr="002921F2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76"/>
      <w:r w:rsidRPr="002921F2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77" w:name="37501a53-492c-457b-bba5-1c42b6cc6631"/>
      <w:r w:rsidRPr="002921F2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77"/>
      <w:r w:rsidRPr="002921F2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78" w:name="75d9e905-0ed8-4b64-8f23-d12494003dd9"/>
      <w:r w:rsidRPr="002921F2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78"/>
      <w:r w:rsidRPr="002921F2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79" w:name="861c58cd-2b62-48ca-aee2-cbc0aff1d663"/>
      <w:r w:rsidRPr="002921F2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79"/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‌. Герои </w:t>
      </w: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‌</w:t>
      </w:r>
      <w:bookmarkStart w:id="80" w:name="3833d43d-9952-42a0-80a6-c982261f81f0"/>
      <w:r w:rsidRPr="002921F2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0"/>
      <w:r w:rsidRPr="002921F2">
        <w:rPr>
          <w:rFonts w:ascii="Times New Roman" w:hAnsi="Times New Roman"/>
          <w:color w:val="000000"/>
          <w:sz w:val="28"/>
          <w:lang w:val="ru-RU"/>
        </w:rPr>
        <w:t>‌, Н.Н. Носов «Витя Малеев в школе и дома» (отдельные главы) ‌</w:t>
      </w:r>
      <w:bookmarkStart w:id="81" w:name="6717adc8-7d22-4c8b-8e0f-ca68d49678b4"/>
      <w:r w:rsidRPr="002921F2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1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2921F2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2" w:name="0570ee0c-c095-4bdf-be12-0c3444ad3bbe"/>
      <w:r w:rsidRPr="002921F2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2"/>
      <w:r w:rsidRPr="002921F2">
        <w:rPr>
          <w:rFonts w:ascii="Times New Roman" w:hAnsi="Times New Roman"/>
          <w:color w:val="000000"/>
          <w:sz w:val="28"/>
          <w:lang w:val="ru-RU"/>
        </w:rPr>
        <w:t xml:space="preserve">‌. Приключенческая литература: произведения Дж. Свифта, Марка Твена.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» (отдельные главы) ‌</w:t>
      </w:r>
      <w:bookmarkStart w:id="83" w:name="7eaefd21-9d80-4380-a4c5-7fbfbc886408"/>
      <w:r w:rsidRPr="002921F2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3"/>
      <w:r w:rsidRPr="002921F2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Работа с источниками периодической печати.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героя и давать оценку его поступкам; 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9D7DA9" w:rsidRPr="002921F2" w:rsidRDefault="00C955F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9D7DA9" w:rsidRPr="002921F2" w:rsidRDefault="00C955F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Регулятивные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способствуют формированию умений:</w:t>
      </w:r>
    </w:p>
    <w:p w:rsidR="009D7DA9" w:rsidRPr="002921F2" w:rsidRDefault="00C955F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9D7DA9" w:rsidRPr="002921F2" w:rsidRDefault="00C955F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9D7DA9" w:rsidRPr="002921F2" w:rsidRDefault="00C955F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9D7DA9" w:rsidRPr="002921F2" w:rsidRDefault="00C955F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9D7DA9" w:rsidRPr="002921F2" w:rsidRDefault="00C955F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9D7DA9" w:rsidRDefault="00C955FC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4" w:name="_ftn1"/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2921F2">
        <w:rPr>
          <w:lang w:val="ru-RU"/>
        </w:rPr>
        <w:instrText xml:space="preserve"> </w:instrText>
      </w:r>
      <w:r>
        <w:instrText>HYPERLINK</w:instrText>
      </w:r>
      <w:r w:rsidRPr="002921F2">
        <w:rPr>
          <w:lang w:val="ru-RU"/>
        </w:rPr>
        <w:instrText xml:space="preserve"> \</w:instrText>
      </w:r>
      <w:r>
        <w:instrText>l</w:instrText>
      </w:r>
      <w:r w:rsidRPr="002921F2">
        <w:rPr>
          <w:lang w:val="ru-RU"/>
        </w:rPr>
        <w:instrText xml:space="preserve"> "_</w:instrText>
      </w:r>
      <w:r>
        <w:instrText>ftnref</w:instrText>
      </w:r>
      <w:r w:rsidRPr="002921F2">
        <w:rPr>
          <w:lang w:val="ru-RU"/>
        </w:rPr>
        <w:instrText>1" \</w:instrText>
      </w:r>
      <w:r>
        <w:instrText>h</w:instrText>
      </w:r>
      <w:r w:rsidRPr="002921F2">
        <w:rPr>
          <w:lang w:val="ru-RU"/>
        </w:rPr>
        <w:instrText xml:space="preserve"> </w:instrText>
      </w:r>
      <w:r>
        <w:fldChar w:fldCharType="separate"/>
      </w:r>
      <w:r w:rsidRPr="002921F2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4"/>
      <w:r w:rsidRPr="002921F2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9D7DA9" w:rsidRPr="002921F2" w:rsidRDefault="009D7DA9">
      <w:pPr>
        <w:rPr>
          <w:lang w:val="ru-RU"/>
        </w:rPr>
        <w:sectPr w:rsidR="009D7DA9" w:rsidRPr="002921F2" w:rsidSect="00E242CA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bookmarkStart w:id="85" w:name="block-8240670"/>
      <w:bookmarkEnd w:id="3"/>
      <w:r w:rsidRPr="002921F2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2921F2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2921F2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9D7DA9" w:rsidRPr="002921F2" w:rsidRDefault="00C955F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9D7DA9" w:rsidRPr="002921F2" w:rsidRDefault="00C955F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9D7DA9" w:rsidRPr="002921F2" w:rsidRDefault="00C955F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9D7DA9" w:rsidRPr="002921F2" w:rsidRDefault="00C955F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9D7DA9" w:rsidRPr="002921F2" w:rsidRDefault="00C955F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9D7DA9" w:rsidRPr="002921F2" w:rsidRDefault="00C955FC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9D7DA9" w:rsidRPr="002921F2" w:rsidRDefault="00C955FC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9D7DA9" w:rsidRPr="002921F2" w:rsidRDefault="00C955FC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9D7DA9" w:rsidRPr="002921F2" w:rsidRDefault="00C955F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9D7DA9" w:rsidRPr="002921F2" w:rsidRDefault="00C955F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9D7DA9" w:rsidRPr="002921F2" w:rsidRDefault="00C955F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9D7DA9" w:rsidRPr="002921F2" w:rsidRDefault="00C955F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9D7DA9" w:rsidRDefault="00C955FC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D7DA9" w:rsidRPr="002921F2" w:rsidRDefault="00C955F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D7DA9" w:rsidRPr="002921F2" w:rsidRDefault="00C955F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9D7DA9" w:rsidRPr="002921F2" w:rsidRDefault="00C955F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9D7DA9" w:rsidRPr="002921F2" w:rsidRDefault="00C955F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2921F2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2921F2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D7DA9" w:rsidRDefault="00C955FC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Pr="002921F2" w:rsidRDefault="00C955F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2921F2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2921F2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D7DA9" w:rsidRDefault="00C955FC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D7DA9" w:rsidRDefault="00C955FC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9D7DA9" w:rsidRPr="002921F2" w:rsidRDefault="00C955F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9D7DA9" w:rsidRDefault="00C955FC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9D7DA9" w:rsidRPr="002921F2" w:rsidRDefault="00C955F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выполнять совместные проектные задания с опорой на предложенные образцы.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left="120"/>
        <w:jc w:val="both"/>
        <w:rPr>
          <w:lang w:val="ru-RU"/>
        </w:rPr>
      </w:pPr>
      <w:r w:rsidRPr="002921F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Pr="002921F2" w:rsidRDefault="00C955FC">
      <w:pPr>
        <w:spacing w:after="0" w:line="264" w:lineRule="auto"/>
        <w:ind w:firstLine="600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9D7DA9" w:rsidRPr="002921F2" w:rsidRDefault="009D7DA9">
      <w:pPr>
        <w:spacing w:after="0" w:line="264" w:lineRule="auto"/>
        <w:ind w:left="120"/>
        <w:jc w:val="both"/>
        <w:rPr>
          <w:lang w:val="ru-RU"/>
        </w:rPr>
      </w:pPr>
    </w:p>
    <w:p w:rsidR="009D7DA9" w:rsidRDefault="00C955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9D7DA9" w:rsidRDefault="00C955FC">
      <w:pPr>
        <w:numPr>
          <w:ilvl w:val="0"/>
          <w:numId w:val="34"/>
        </w:numPr>
        <w:spacing w:after="0" w:line="264" w:lineRule="auto"/>
        <w:jc w:val="both"/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9D7DA9" w:rsidRPr="002921F2" w:rsidRDefault="00C955F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9D7DA9" w:rsidRDefault="00C955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  <w:proofErr w:type="gramEnd"/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подробно, выборочно, от лица героя, от третьего лица;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загадки, небольшие сказки, рассказы;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9D7DA9" w:rsidRPr="002921F2" w:rsidRDefault="00C955F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9D7DA9" w:rsidRDefault="00C955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9D7DA9" w:rsidRPr="002921F2" w:rsidRDefault="00C955F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9D7DA9" w:rsidRDefault="00C955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2921F2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2921F2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2921F2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921F2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9D7DA9" w:rsidRPr="002921F2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2921F2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</w:t>
      </w:r>
      <w:r w:rsidRPr="009F415F">
        <w:rPr>
          <w:rFonts w:ascii="Times New Roman" w:hAnsi="Times New Roman"/>
          <w:color w:val="000000"/>
          <w:sz w:val="28"/>
          <w:lang w:val="ru-RU"/>
        </w:rPr>
        <w:lastRenderedPageBreak/>
        <w:t>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F415F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F415F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F415F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9D7DA9" w:rsidRPr="009F415F" w:rsidRDefault="00C955F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9D7DA9" w:rsidRDefault="00C955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​</w:t>
      </w:r>
    </w:p>
    <w:p w:rsidR="009D7DA9" w:rsidRDefault="009D7DA9">
      <w:pPr>
        <w:sectPr w:rsidR="009D7DA9" w:rsidSect="00E242CA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9F415F" w:rsidRDefault="009F415F" w:rsidP="009F415F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86" w:name="block-8240668"/>
      <w:bookmarkEnd w:id="85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9D7DA9" w:rsidRDefault="00C955FC" w:rsidP="009F415F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21"/>
        <w:gridCol w:w="2059"/>
        <w:gridCol w:w="3972"/>
      </w:tblGrid>
      <w:tr w:rsidR="009D7DA9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6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https://nsportal.ru/nachalnaya-shkola/chtenie/2021/01/17/literaturnoe-chtenie-shkola-rossii2-klass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7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https://nsportal.ru/nachalnaya-shkola/chtenie/2017/10/08/prezentatsiya-k-uroku-literaturnoe-chtenie-tema-ustnoe-narodnoe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8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https://nsportal.ru/nachalnaya-shkola/chtenie/2017/10/12/prezentatsiya-k-uroku-literaturnoe-chtenie-lyublyu-prirodu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9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https://nsportal.ru/nachalnaya-shkola/raznoe/2017/07/04/prezentatsiya-po-literaturnomu-chteniyu-stihi-o-druzhbe-i-obidah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0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https://nsportal.ru/nachalnaya-shkola/chtenie/2021/12/14/prezentatsiya-k-uroku-mir-narodnoy-skazki-2-klass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1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https://infourok.ru/prezentaciya-vremena-goda-2-klass-6632804.html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2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https://nsportal.ru/nachalnaya-shkola/chtenie/2013/11/30/prezentatsiya-k-uroku-literaturnogo-chteniya-o-bratyakh-nashikh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3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https://nsportal.ru/nachalnaya-shkola/chtenie/2012/11/09/lyublyu-prirodu-russkuyu-vesna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4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https://nsportal.ru/nachalnaya-shkola/chtenie/2021/11/20/prezentatsiya-s-testom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5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https://nsportal.ru/nachalnaya-shkola/chtenie/2012/09/12/prezentatsiya-k-uroku-zarubezhnaya-literatura-skazki-dlya-detey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5F41AE">
            <w:pPr>
              <w:spacing w:after="0"/>
              <w:ind w:left="135"/>
            </w:pPr>
            <w:hyperlink r:id="rId16">
              <w:r w:rsidR="00C955FC">
                <w:rPr>
                  <w:rFonts w:ascii="Times New Roman" w:hAnsi="Times New Roman"/>
                  <w:color w:val="0000FF"/>
                  <w:u w:val="single"/>
                </w:rPr>
                <w:t>https://nsportal.ru/nachalnaya-shkola/chtenie/2015/03/18/rabota-s-detskimi-knigami</w:t>
              </w:r>
            </w:hyperlink>
          </w:p>
        </w:tc>
      </w:tr>
      <w:tr w:rsidR="009D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9D7DA9" w:rsidRDefault="009D7DA9"/>
        </w:tc>
      </w:tr>
    </w:tbl>
    <w:p w:rsidR="009D7DA9" w:rsidRDefault="009D7DA9">
      <w:pPr>
        <w:sectPr w:rsidR="009D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415F" w:rsidRDefault="009F415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87" w:name="block-8240671"/>
      <w:bookmarkEnd w:id="86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9D7DA9" w:rsidRDefault="00C955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675"/>
        <w:gridCol w:w="2029"/>
        <w:gridCol w:w="2065"/>
        <w:gridCol w:w="1638"/>
        <w:gridCol w:w="1801"/>
      </w:tblGrid>
      <w:tr w:rsidR="009D7DA9">
        <w:trPr>
          <w:trHeight w:val="144"/>
          <w:tblCellSpacing w:w="20" w:type="nil"/>
        </w:trPr>
        <w:tc>
          <w:tcPr>
            <w:tcW w:w="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18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7DA9" w:rsidRDefault="009D7D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7DA9" w:rsidRDefault="009D7DA9"/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Патриотическое звучание произведения Ф.П. Савинова «Родина» и другие по выбору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Родина в произведении И.С. Никитина «Русь»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нравственных ценностей в произведениях о Родине: любовь к родному краю.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С.Т.Романовского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Любовь к природе – тема произведений о Родине. На примере произведения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К.Г.Паустовского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«Мещёрская сторона»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Анализ заголовка стихотворения А.А. Прокофьева "Родина" и соотнесение его с главной мыслью произведения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Родины в изобразительном искусстве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песен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тематические группы загадок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особенностей скороговорок, их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речи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Ритм и счёт – основа построения считалок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Шуточные фольклорные произведения: игра со словом.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Небылица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перевёртыш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Пословицы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малых жанров фольклора: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потешки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, считалки, пословицы, скороговорки, небылицы, загадки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волшебной сказке: присказки, повторы.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Снегурочка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волшебной сказки, постоянные эпитеты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о животных. На примере русской народной сказки «Петушок и бобовое зёрнышко»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Бытовые сказки: особенности построения и язык. Диалоги героев в русской народной сказке «Каша из топора»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Сказка – выражение народной мудрости, нравственная идея фольклорных сказок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разного вида (о животных, бытовые, волшебные)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Фольклорные произведения народов России. Отражение в сказках быта и культуры народов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«Фольклор»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Осень в произведениях А.С. Пушкина «Уж небо осенью дышало…», Г.А.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Скребицкого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«Четыре художника»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осени в произведении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М.М.Пришвина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«Утро»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художественными особенностями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осеннего леса в произведениях писателей.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А.А. Плещеева «Осень» и А.К. Толстого «Осень.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Обсыпается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…»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лирики. Произведения по выбору, например, К.Д. Бальмонт «Осень»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осенней природы»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устных рассказов «Природа осенью» по изученным текстам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Создание осеннего пейзажа: краски и звуки. Произведения художников и композиторов по выбору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.Р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абота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детскими книгами: «Произведения писателей о родной природе»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понятия взаимопомощь в произведениях А.Л.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«Катя», Ю.И. Ермолаева «Два пирожных»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Главный герой: общее представление. Рассказ на выбор, например, С.А.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Баруздин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«Как Алёшке учиться надоело»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поступков и поведения главного героя. Произведения на выбор,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А.Е.Пермяк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«Смородинка»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рассказов Н.Н. Носова «На горке» и «Заплатка»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труда в произведениях писателей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 выбор, например, В.Г.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Сутеев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«Кто лучше?»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героя, его портрет. Произведения о детях на выбор,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М.М.Зощенко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«Самое главное»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В.В. Лунина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«Я и Вовка»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 дружбы в рассказе Е.А. Пермяка «Две пословицы»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главного героя рассказа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Л.Н.Толстого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«Филиппок»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рассказа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В.Ю.Драгунского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«Тайное становится явным»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рассказах о детях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детях и дружбе»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сравнение. Произведения по выбору,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З.Н.Александрова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«Снежок»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в художественном тексте. Произведения по выбору, например, С.А. Иванов «Каким бывает снег»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зимнего леса в рассказе И.С. Соколова-Микитова «Зима в лесу»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образа зимы в произведениях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А.С.Пушкина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«Вот север, тучи нагоняя…» 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С.А.Есенина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«Поёт зима – аукает»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«Чародейкою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Зимою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эпитет. Произведения по выбору,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Н.А.Некрасов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«Мороз-воевода»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«Краски и звуки зимнего леса» по изученным текстам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игр и зимних забав детей. Произведения по выбору,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И.З.Суриков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«Детство»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зимой: научно-познавательные рассказы. Произведения по выбору, например, Г.А.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Скребицкого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зимнего пейзажа в лирических произведениях по выбору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зимней природы»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 "Природа зимой" в картинах художников и произведениях композиторов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русской народной сказки «Дети Деда Мороза»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Фольклорная основа авторской сказки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В.И.Даля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«Девочка Снегурочка»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сюжетов и героев русской народной сказки «Снегурочка» и литературной (авторской) В.И. Даля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«Девочка Снегурочка»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литературной (авторской) сказки В.Ф. Одоевского «Мороз Иванович»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сказки: части текста, их главные темы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Иллюстрации, их назначение в раскрытии содержания произведения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творческих проектов «Царство Мороза Ивановича» и «Приметы Нового года»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Здравствуй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новогодний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!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Волшебный мир сказок. «У лукоморья дуб зелёный…»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Пушкин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«Сказки о рыбаке и рыбке» А.С. Пушкина.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сказки А.С. Пушкина «Сказка о рыбаке и рыбке» с фольклорными (народными) сказками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фольклорной (народной) и литературной (авторской) сказкой: составление плана произведения, выделение особенностей языка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образов животных в устном народном творчестве (фольклоре).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Коровушка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героев-животных в фольклорных (народных) сказках.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Корякская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Хитрая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другие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о животных. На примере русской народной сказки «Зимовье зверей»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произведения народов России. Произведения по выбору, например, осетинская народная сказка «Человек и ёж»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описания героев-животных в фольклорных (народных) и литературных произведениях. На примере произведений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К.Д.Ушинского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Соотнесение заголовка и главной мысли рассказа Е.И.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«Страшный рассказ»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понятий друг, дружба на примере произведений о животных. Произведения по выбору, например, удмуртская народная сказка «Мышь и воробей»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басни как жанра литературы. Мораль басни как нравственный урок (поучение)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прозаической и стихотворной басен И.А. Крылова «Лебедь, Щука и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Рак» 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Л.Н.Толстого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«Лев и мышь»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темы "Дружба животных" в стихотворении В.Д.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Берестова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«Кошкин щенок»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животных в художественном и научно-познавательном тексте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«Отношение человека к животным» в произведениях писателей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нравственно-этических понятий (защита и забота о животных) на примере рассказа М.М. Пришвина «Ребята и утята» и других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Образы героев стихотворных и прозаических произведений о животных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братьях наших меньших»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художниками-иллюстраторами, анималистами Е.И.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Чарушиным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, В.В. Бианки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«О братьях наших меньших»: составление аннотации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Старинные народные весенние праздники и обряды.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веснянки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наблюдательность, выраженная в малых жанрах устного народного творчества (фольклоре)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весны в художественном тексте. Произведения по выбору, например, А.П. Чехов «Весной» (отрывок)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весеннего леса в рассказе Г.А.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Скребицкого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«Четыре художника»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в стихотворениях о весне.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С.Я.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Ф.И. Тютчева «Зима недаром злится»: выделение средств художественной выразительности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весной: рассказы и сказки писателей. Произведения по выбору, например, сказки и рассказы Н.И. Сладкова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весенней природы, отражённая в лирических произведениях. Произведения по выбору, например, А.А. Фет «Уж верба вся пушистая»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весеннего леса и картины пробуждающейся природы в произведения писателей.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Г.А.Скребицкий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весеннего пейзажа в лирических произведениях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прихода весны в произведениях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В.А.Жуковского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«Жаворонок» и «Приход весны»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весны, отражённые в произведениях писателей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образов одуванчика в произведениях О.И.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Высотской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«Одуванчик» и М.М. Пришвина «Золотой луг»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весеннего пейзажа в произведениях писателей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«Краски и звуки весеннего леса» по изученным текстам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весенней природы»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весне. Выделение средств художественной выразительности (сравнение, эпитет)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«Природа весной» в картинах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художников и произведениях композиторов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семьи в творчестве писателей. На примере произведения Л.Н. Толстого «Отец и сыновья» и других 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га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особенностей колыбельных народных песен: интонационный рисунок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народной колыбельной песни и стихотворения А.А. Плещеева «Песня матери»: любовь и переживание матери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взаимооотношений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взрослых и детей на примере рассказа Е.А. Пермяка «Случай с кошельком»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Анализ заголовка и соотнесение его с главной мыслью произведения: В.А. Осеева «Сыновья»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семейные ценности в фольклорных (народных) сказках.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татарская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дочери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женский день – тема художественных произведений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маме: проявление любви и радости общения.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Л.Н.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(идеи): </w:t>
            </w: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уважение и внимание к старшему поколению. Произведения по выбору, например, Р.С.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Сеф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«Если ты ужасно гордый»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текстом произведения С.В. Михалкова «Быль для детей»: осознание темы Великой Отечественной войны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темы День Победы в произведении С.А.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Баруздина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«Салют» и другие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«О 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семье»: выбор книг на основе тематической картотеки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Хитрец и глупец в фольклорных (народных) сказках. Произведения по выбору, например, норвежская сказка «Лис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Миккель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медведь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Бамсе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» и русская народная сказка «Вершки и корешки»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сказке братьев Гримм «Бременские музыканты»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сказкой братьев Гримм «Бременские музыканты»: составление плана произведения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 - известный писатель-сказочник.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произведениями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сказки Х.-К. Андерсена «Пятеро из одного стручка» и других его сказок на выбор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построения волшебной сказки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Ш.Перро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«Кот в сапогах»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сказки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Ш.Перро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«Кот в сапогах»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Фантазёры и мечтатели – герои произведений. Произведения по выбору, например,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Э.Распе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«Необыкновенный олень»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«Зарубежные писатели-сказочники»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«Зарубежные сказочники»: соотнесение иллюстраций с содержанием сказок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Книга как источник необходимых знаний. На примере произведения Г.А.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Ладонщиков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«Лучший друг»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содержание, аннотация, иллюстрация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.Р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абота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детскими книгами: виды книг (учебная, художественная, справочная)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.В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осприятие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лета в произведении И.З. Сурикова «Лето»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роверочная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по итогам изученного во 2 классе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.Ш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утливое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искажение действительности. На примере произведения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Ю.Мориц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Хохотальная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путаница»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.С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редства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создания комического в произведении. На примере произведения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Д.Хармса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«Весёлый старичок»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spell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урок</w:t>
            </w:r>
            <w:proofErr w:type="gramStart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.В</w:t>
            </w:r>
            <w:proofErr w:type="gram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ыбор</w:t>
            </w:r>
            <w:proofErr w:type="spellEnd"/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книг на основе рекомендательного списка: летнее чтение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9D7DA9" w:rsidRDefault="009D7DA9">
            <w:pPr>
              <w:spacing w:after="0"/>
              <w:ind w:left="135"/>
            </w:pPr>
          </w:p>
        </w:tc>
      </w:tr>
      <w:tr w:rsidR="009D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Pr="009F415F" w:rsidRDefault="00C955FC">
            <w:pPr>
              <w:spacing w:after="0"/>
              <w:ind w:left="135"/>
              <w:rPr>
                <w:lang w:val="ru-RU"/>
              </w:rPr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 w:rsidRPr="009F41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065" w:type="dxa"/>
            <w:tcMar>
              <w:top w:w="50" w:type="dxa"/>
              <w:left w:w="100" w:type="dxa"/>
            </w:tcMar>
            <w:vAlign w:val="center"/>
          </w:tcPr>
          <w:p w:rsidR="009D7DA9" w:rsidRDefault="00C955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7DA9" w:rsidRDefault="009D7DA9"/>
        </w:tc>
      </w:tr>
    </w:tbl>
    <w:p w:rsidR="009D7DA9" w:rsidRDefault="009D7DA9">
      <w:pPr>
        <w:sectPr w:rsidR="009D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88" w:name="block-8240669"/>
      <w:bookmarkEnd w:id="87"/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2308B0" w:rsidRDefault="002308B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D7DA9" w:rsidRPr="002308B0" w:rsidRDefault="00C955FC">
      <w:pPr>
        <w:spacing w:after="0"/>
        <w:ind w:left="120"/>
        <w:rPr>
          <w:lang w:val="ru-RU"/>
        </w:rPr>
      </w:pPr>
      <w:r w:rsidRPr="002308B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D7DA9" w:rsidRPr="002308B0" w:rsidRDefault="00C955FC">
      <w:pPr>
        <w:spacing w:after="0" w:line="480" w:lineRule="auto"/>
        <w:ind w:left="120"/>
        <w:rPr>
          <w:lang w:val="ru-RU"/>
        </w:rPr>
      </w:pPr>
      <w:r w:rsidRPr="002308B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D7DA9" w:rsidRPr="009F415F" w:rsidRDefault="00C955FC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​‌</w:t>
      </w:r>
      <w:bookmarkStart w:id="89" w:name="affad5d6-e7c5-4217-a5f0-770d8e0e87a8"/>
      <w:r w:rsidRPr="009F415F">
        <w:rPr>
          <w:rFonts w:ascii="Times New Roman" w:hAnsi="Times New Roman"/>
          <w:color w:val="000000"/>
          <w:sz w:val="28"/>
          <w:lang w:val="ru-RU"/>
        </w:rPr>
        <w:t xml:space="preserve"> Литературное чтение (в 2 частях), 2 класс/ Климанова Л.Ф., Горецкий В.Г., Голованова М.В. и другие, Акционерное общество «Издательство «Просвещение»</w:t>
      </w:r>
      <w:bookmarkEnd w:id="89"/>
      <w:r w:rsidRPr="009F415F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D7DA9" w:rsidRPr="009F415F" w:rsidRDefault="00C955FC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D7DA9" w:rsidRPr="009F415F" w:rsidRDefault="00C955FC">
      <w:pPr>
        <w:spacing w:after="0"/>
        <w:ind w:left="120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​</w:t>
      </w:r>
    </w:p>
    <w:p w:rsidR="009D7DA9" w:rsidRPr="009F415F" w:rsidRDefault="00C955FC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308B0" w:rsidRPr="009F415F" w:rsidRDefault="00C955FC" w:rsidP="002308B0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​‌</w:t>
      </w:r>
      <w:bookmarkStart w:id="90" w:name="d455677a-27ca-4068-ae57-28f9d9f99a29"/>
      <w:r w:rsidR="002308B0" w:rsidRPr="002308B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2308B0" w:rsidRPr="009F415F">
        <w:rPr>
          <w:rFonts w:ascii="Times New Roman" w:hAnsi="Times New Roman"/>
          <w:color w:val="000000"/>
          <w:sz w:val="28"/>
          <w:lang w:val="ru-RU"/>
        </w:rPr>
        <w:t>Литературное чтение (в 2 частях), 2 класс/ Климанова Л.Ф., Горецкий В.Г., Голованова М.В. и другие, Акционерное общество «Издательство «Просвещение»‌​</w:t>
      </w:r>
    </w:p>
    <w:p w:rsidR="009D7DA9" w:rsidRPr="009F415F" w:rsidRDefault="00C955FC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color w:val="000000"/>
          <w:sz w:val="28"/>
          <w:lang w:val="ru-RU"/>
        </w:rPr>
        <w:t>Поурочные разработки для 2 класса по программе "Школа России" по литературному чтению.</w:t>
      </w:r>
      <w:bookmarkEnd w:id="90"/>
      <w:r w:rsidRPr="009F415F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D7DA9" w:rsidRPr="009F415F" w:rsidRDefault="009D7DA9">
      <w:pPr>
        <w:spacing w:after="0"/>
        <w:ind w:left="120"/>
        <w:rPr>
          <w:lang w:val="ru-RU"/>
        </w:rPr>
      </w:pPr>
    </w:p>
    <w:p w:rsidR="009D7DA9" w:rsidRPr="009F415F" w:rsidRDefault="00C955FC">
      <w:pPr>
        <w:spacing w:after="0" w:line="480" w:lineRule="auto"/>
        <w:ind w:left="120"/>
        <w:rPr>
          <w:lang w:val="ru-RU"/>
        </w:rPr>
      </w:pPr>
      <w:r w:rsidRPr="009F415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D7DA9" w:rsidRPr="003F1060" w:rsidRDefault="00C955FC" w:rsidP="003F1060">
      <w:pPr>
        <w:spacing w:after="0" w:line="480" w:lineRule="auto"/>
        <w:ind w:left="120"/>
        <w:rPr>
          <w:lang w:val="ru-RU"/>
        </w:rPr>
        <w:sectPr w:rsidR="009D7DA9" w:rsidRPr="003F1060" w:rsidSect="003F1060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91" w:name="ead47bee-61c2-4353-b0fd-07c1eef54e3f"/>
      <w:proofErr w:type="spellStart"/>
      <w:r>
        <w:rPr>
          <w:rFonts w:ascii="Times New Roman" w:hAnsi="Times New Roman"/>
          <w:color w:val="000000"/>
          <w:sz w:val="28"/>
        </w:rPr>
        <w:t>nsportal.ru,инфоурок</w:t>
      </w:r>
      <w:bookmarkEnd w:id="91"/>
      <w:proofErr w:type="spellEnd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bookmarkEnd w:id="88"/>
    <w:p w:rsidR="00C955FC" w:rsidRPr="003F1060" w:rsidRDefault="00C955FC" w:rsidP="003F1060">
      <w:pPr>
        <w:rPr>
          <w:lang w:val="ru-RU"/>
        </w:rPr>
      </w:pPr>
    </w:p>
    <w:sectPr w:rsidR="00C955FC" w:rsidRPr="003F1060" w:rsidSect="003F1060">
      <w:type w:val="continuous"/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E06E1"/>
    <w:multiLevelType w:val="multilevel"/>
    <w:tmpl w:val="1CA2F8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9135F4"/>
    <w:multiLevelType w:val="multilevel"/>
    <w:tmpl w:val="290CFB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E3674"/>
    <w:multiLevelType w:val="multilevel"/>
    <w:tmpl w:val="8146DC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E77C0E"/>
    <w:multiLevelType w:val="multilevel"/>
    <w:tmpl w:val="FC54BC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53488F"/>
    <w:multiLevelType w:val="multilevel"/>
    <w:tmpl w:val="A8C879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8330FC"/>
    <w:multiLevelType w:val="multilevel"/>
    <w:tmpl w:val="F16C56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AA1532"/>
    <w:multiLevelType w:val="multilevel"/>
    <w:tmpl w:val="9940BB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3C5C59"/>
    <w:multiLevelType w:val="multilevel"/>
    <w:tmpl w:val="FA3427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E05D20"/>
    <w:multiLevelType w:val="multilevel"/>
    <w:tmpl w:val="C78E31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555CCD"/>
    <w:multiLevelType w:val="multilevel"/>
    <w:tmpl w:val="F05C7D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8531F95"/>
    <w:multiLevelType w:val="multilevel"/>
    <w:tmpl w:val="BA2A56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DFA7B4E"/>
    <w:multiLevelType w:val="multilevel"/>
    <w:tmpl w:val="3EB883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E1345FB"/>
    <w:multiLevelType w:val="multilevel"/>
    <w:tmpl w:val="E9AAAB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FBB58A9"/>
    <w:multiLevelType w:val="multilevel"/>
    <w:tmpl w:val="081099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31161F5"/>
    <w:multiLevelType w:val="multilevel"/>
    <w:tmpl w:val="8912F8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B8F2DE2"/>
    <w:multiLevelType w:val="multilevel"/>
    <w:tmpl w:val="FC783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06E6B35"/>
    <w:multiLevelType w:val="multilevel"/>
    <w:tmpl w:val="4D2054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2172F67"/>
    <w:multiLevelType w:val="multilevel"/>
    <w:tmpl w:val="6C3809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2C718C7"/>
    <w:multiLevelType w:val="multilevel"/>
    <w:tmpl w:val="896212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5981C01"/>
    <w:multiLevelType w:val="multilevel"/>
    <w:tmpl w:val="32A8CD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FD7F72"/>
    <w:multiLevelType w:val="multilevel"/>
    <w:tmpl w:val="326CD4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171311E"/>
    <w:multiLevelType w:val="multilevel"/>
    <w:tmpl w:val="F4E6E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5252C5A"/>
    <w:multiLevelType w:val="multilevel"/>
    <w:tmpl w:val="470883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B2200FF"/>
    <w:multiLevelType w:val="multilevel"/>
    <w:tmpl w:val="C824BA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ED272B"/>
    <w:multiLevelType w:val="multilevel"/>
    <w:tmpl w:val="98F470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B5861E7"/>
    <w:multiLevelType w:val="multilevel"/>
    <w:tmpl w:val="472E00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EF038C7"/>
    <w:multiLevelType w:val="multilevel"/>
    <w:tmpl w:val="CB02C4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2F03944"/>
    <w:multiLevelType w:val="multilevel"/>
    <w:tmpl w:val="59907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6572A19"/>
    <w:multiLevelType w:val="multilevel"/>
    <w:tmpl w:val="7F045D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74A36E3"/>
    <w:multiLevelType w:val="multilevel"/>
    <w:tmpl w:val="DF22B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7C93A19"/>
    <w:multiLevelType w:val="multilevel"/>
    <w:tmpl w:val="0C3483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975532C"/>
    <w:multiLevelType w:val="multilevel"/>
    <w:tmpl w:val="EF181E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AFD0512"/>
    <w:multiLevelType w:val="multilevel"/>
    <w:tmpl w:val="6BF4F5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DAF005B"/>
    <w:multiLevelType w:val="multilevel"/>
    <w:tmpl w:val="8D1875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E6B13F1"/>
    <w:multiLevelType w:val="multilevel"/>
    <w:tmpl w:val="504845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EFB3EAF"/>
    <w:multiLevelType w:val="multilevel"/>
    <w:tmpl w:val="FED83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3F7082"/>
    <w:multiLevelType w:val="multilevel"/>
    <w:tmpl w:val="D3C84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8"/>
  </w:num>
  <w:num w:numId="3">
    <w:abstractNumId w:val="36"/>
  </w:num>
  <w:num w:numId="4">
    <w:abstractNumId w:val="4"/>
  </w:num>
  <w:num w:numId="5">
    <w:abstractNumId w:val="27"/>
  </w:num>
  <w:num w:numId="6">
    <w:abstractNumId w:val="31"/>
  </w:num>
  <w:num w:numId="7">
    <w:abstractNumId w:val="17"/>
  </w:num>
  <w:num w:numId="8">
    <w:abstractNumId w:val="32"/>
  </w:num>
  <w:num w:numId="9">
    <w:abstractNumId w:val="7"/>
  </w:num>
  <w:num w:numId="10">
    <w:abstractNumId w:val="14"/>
  </w:num>
  <w:num w:numId="11">
    <w:abstractNumId w:val="12"/>
  </w:num>
  <w:num w:numId="12">
    <w:abstractNumId w:val="33"/>
  </w:num>
  <w:num w:numId="13">
    <w:abstractNumId w:val="19"/>
  </w:num>
  <w:num w:numId="14">
    <w:abstractNumId w:val="1"/>
  </w:num>
  <w:num w:numId="15">
    <w:abstractNumId w:val="26"/>
  </w:num>
  <w:num w:numId="16">
    <w:abstractNumId w:val="6"/>
  </w:num>
  <w:num w:numId="17">
    <w:abstractNumId w:val="30"/>
  </w:num>
  <w:num w:numId="18">
    <w:abstractNumId w:val="15"/>
  </w:num>
  <w:num w:numId="19">
    <w:abstractNumId w:val="16"/>
  </w:num>
  <w:num w:numId="20">
    <w:abstractNumId w:val="34"/>
  </w:num>
  <w:num w:numId="21">
    <w:abstractNumId w:val="10"/>
  </w:num>
  <w:num w:numId="22">
    <w:abstractNumId w:val="13"/>
  </w:num>
  <w:num w:numId="23">
    <w:abstractNumId w:val="25"/>
  </w:num>
  <w:num w:numId="24">
    <w:abstractNumId w:val="29"/>
  </w:num>
  <w:num w:numId="25">
    <w:abstractNumId w:val="21"/>
  </w:num>
  <w:num w:numId="26">
    <w:abstractNumId w:val="3"/>
  </w:num>
  <w:num w:numId="27">
    <w:abstractNumId w:val="20"/>
  </w:num>
  <w:num w:numId="28">
    <w:abstractNumId w:val="11"/>
  </w:num>
  <w:num w:numId="29">
    <w:abstractNumId w:val="5"/>
  </w:num>
  <w:num w:numId="30">
    <w:abstractNumId w:val="23"/>
  </w:num>
  <w:num w:numId="31">
    <w:abstractNumId w:val="0"/>
  </w:num>
  <w:num w:numId="32">
    <w:abstractNumId w:val="35"/>
  </w:num>
  <w:num w:numId="33">
    <w:abstractNumId w:val="8"/>
  </w:num>
  <w:num w:numId="34">
    <w:abstractNumId w:val="22"/>
  </w:num>
  <w:num w:numId="35">
    <w:abstractNumId w:val="2"/>
  </w:num>
  <w:num w:numId="36">
    <w:abstractNumId w:val="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D7DA9"/>
    <w:rsid w:val="002308B0"/>
    <w:rsid w:val="002921F2"/>
    <w:rsid w:val="002F07C6"/>
    <w:rsid w:val="003D5F59"/>
    <w:rsid w:val="003F1060"/>
    <w:rsid w:val="0040069A"/>
    <w:rsid w:val="00400BE6"/>
    <w:rsid w:val="005F41AE"/>
    <w:rsid w:val="006E0A07"/>
    <w:rsid w:val="009D7DA9"/>
    <w:rsid w:val="009F415F"/>
    <w:rsid w:val="00C955FC"/>
    <w:rsid w:val="00D36462"/>
    <w:rsid w:val="00E242CA"/>
    <w:rsid w:val="00FC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F4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F4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chtenie/2017/10/12/prezentatsiya-k-uroku-literaturnoe-chtenie-lyublyu-prirodu" TargetMode="External"/><Relationship Id="rId13" Type="http://schemas.openxmlformats.org/officeDocument/2006/relationships/hyperlink" Target="https://nsportal.ru/nachalnaya-shkola/chtenie/2012/11/09/lyublyu-prirodu-russkuyu-vesna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nsportal.ru/nachalnaya-shkola/chtenie/2017/10/08/prezentatsiya-k-uroku-literaturnoe-chtenie-tema-ustnoe-narodnoe" TargetMode="External"/><Relationship Id="rId12" Type="http://schemas.openxmlformats.org/officeDocument/2006/relationships/hyperlink" Target="https://nsportal.ru/nachalnaya-shkola/chtenie/2013/11/30/prezentatsiya-k-uroku-literaturnogo-chteniya-o-bratyakh-nashikh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sportal.ru/nachalnaya-shkola/chtenie/2015/03/18/rabota-s-detskimi-knigam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chtenie/2021/01/17/literaturnoe-chtenie-shkola-rossii2-klass" TargetMode="External"/><Relationship Id="rId11" Type="http://schemas.openxmlformats.org/officeDocument/2006/relationships/hyperlink" Target="https://infourok.ru/prezentaciya-vremena-goda-2-klass-6632804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sportal.ru/nachalnaya-shkola/chtenie/2012/09/12/prezentatsiya-k-uroku-zarubezhnaya-literatura-skazki-dlya-detey" TargetMode="External"/><Relationship Id="rId10" Type="http://schemas.openxmlformats.org/officeDocument/2006/relationships/hyperlink" Target="https://nsportal.ru/nachalnaya-shkola/chtenie/2021/12/14/prezentatsiya-k-uroku-mir-narodnoy-skazki-2-klas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portal.ru/nachalnaya-shkola/raznoe/2017/07/04/prezentatsiya-po-literaturnomu-chteniyu-stihi-o-druzhbe-i-obidah" TargetMode="External"/><Relationship Id="rId14" Type="http://schemas.openxmlformats.org/officeDocument/2006/relationships/hyperlink" Target="https://nsportal.ru/nachalnaya-shkola/chtenie/2021/11/20/prezentatsiya-s-test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13615</Words>
  <Characters>77611</Characters>
  <Application>Microsoft Office Word</Application>
  <DocSecurity>0</DocSecurity>
  <Lines>646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 Ильязовна</dc:creator>
  <cp:lastModifiedBy>ученик</cp:lastModifiedBy>
  <cp:revision>14</cp:revision>
  <dcterms:created xsi:type="dcterms:W3CDTF">2023-09-03T16:11:00Z</dcterms:created>
  <dcterms:modified xsi:type="dcterms:W3CDTF">2024-02-16T05:13:00Z</dcterms:modified>
</cp:coreProperties>
</file>